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55BB" w:rsidRDefault="00F455BB" w:rsidP="00F455BB">
      <w:pPr>
        <w:ind w:left="-1418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PEDIDO DE COMPRA DE MATERIAIS, EQUIPAMENTOS OU SERVIÇOS</w:t>
      </w:r>
    </w:p>
    <w:tbl>
      <w:tblPr>
        <w:tblW w:w="10495" w:type="dxa"/>
        <w:tblInd w:w="-10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3"/>
        <w:gridCol w:w="851"/>
        <w:gridCol w:w="1240"/>
        <w:gridCol w:w="605"/>
        <w:gridCol w:w="284"/>
        <w:gridCol w:w="618"/>
        <w:gridCol w:w="709"/>
        <w:gridCol w:w="772"/>
        <w:gridCol w:w="1276"/>
        <w:gridCol w:w="1417"/>
      </w:tblGrid>
      <w:tr w:rsidR="00F455BB" w:rsidTr="00535D8C">
        <w:trPr>
          <w:trHeight w:val="1679"/>
        </w:trPr>
        <w:tc>
          <w:tcPr>
            <w:tcW w:w="104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D8C" w:rsidRDefault="00535D8C" w:rsidP="00535D8C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Departamento/Setor:  Departamento de Enfermagem/ Laboratório de Habilidades e Cuidado Humano                                                       </w:t>
            </w:r>
          </w:p>
          <w:p w:rsidR="00535D8C" w:rsidRDefault="00535D8C" w:rsidP="00535D8C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Responsável pela solicitação: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Luccas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Melo de Souza       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  <w:p w:rsidR="00535D8C" w:rsidRDefault="00535D8C" w:rsidP="00535D8C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E-mail:  luccas@ufcspa.edu.br; labhabilidades@ufcspa.edu.br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</w:t>
            </w:r>
          </w:p>
          <w:p w:rsidR="00535D8C" w:rsidRDefault="00535D8C" w:rsidP="00535D8C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Telefone:   8848</w:t>
            </w:r>
          </w:p>
          <w:p w:rsidR="00535D8C" w:rsidRDefault="00535D8C" w:rsidP="00535D8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Local de destino do equipamento/bem permanente:   Laboratório de Habilidades, sala 819, prédio 2 </w:t>
            </w:r>
          </w:p>
          <w:p w:rsidR="00F455BB" w:rsidRDefault="00F455BB">
            <w:pPr>
              <w:rPr>
                <w:rFonts w:ascii="Arial" w:hAnsi="Arial" w:cs="Arial"/>
                <w:b/>
                <w:bCs/>
                <w:color w:val="FF0000"/>
              </w:rPr>
            </w:pPr>
          </w:p>
          <w:p w:rsidR="00F455BB" w:rsidRDefault="00F455BB">
            <w:pP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455BB" w:rsidTr="00535D8C">
        <w:trPr>
          <w:gridAfter w:val="5"/>
          <w:wAfter w:w="4792" w:type="dxa"/>
          <w:trHeight w:val="80"/>
        </w:trPr>
        <w:tc>
          <w:tcPr>
            <w:tcW w:w="2723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55BB" w:rsidTr="00535D8C">
        <w:trPr>
          <w:trHeight w:val="565"/>
        </w:trPr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 do Objeto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Qtde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Total Estimado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CNPJ do Orçamento</w:t>
            </w:r>
          </w:p>
        </w:tc>
      </w:tr>
      <w:tr w:rsidR="00F455BB" w:rsidTr="00535D8C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C038C" w:rsidRDefault="00F455BB" w:rsidP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  <w:r w:rsidR="00535D8C" w:rsidRPr="00535D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Aparelho de Pressão Adulto Nylon Velcro</w:t>
            </w:r>
          </w:p>
          <w:p w:rsidR="00535D8C" w:rsidRPr="00535D8C" w:rsidRDefault="00535D8C" w:rsidP="00535D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5D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Características do produto:</w:t>
            </w:r>
          </w:p>
          <w:p w:rsidR="00535D8C" w:rsidRPr="00535D8C" w:rsidRDefault="00535D8C" w:rsidP="00535D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5D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Braçadeira confeccionada em tecido nylon antialérgico;</w:t>
            </w:r>
          </w:p>
          <w:p w:rsidR="00535D8C" w:rsidRPr="00535D8C" w:rsidRDefault="00535D8C" w:rsidP="00535D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5D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Fechamento: velcro;</w:t>
            </w:r>
          </w:p>
          <w:p w:rsidR="00535D8C" w:rsidRPr="00535D8C" w:rsidRDefault="00535D8C" w:rsidP="00535D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5D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Manguito: borracha vulcanizada com duas saídas, sem emendas e de alta durabilidade;</w:t>
            </w:r>
          </w:p>
          <w:p w:rsidR="00535D8C" w:rsidRPr="00535D8C" w:rsidRDefault="00535D8C" w:rsidP="00535D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5D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• Manômetro: </w:t>
            </w:r>
            <w:proofErr w:type="spellStart"/>
            <w:r w:rsidRPr="00535D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aneróide</w:t>
            </w:r>
            <w:proofErr w:type="spellEnd"/>
            <w:r w:rsidRPr="00535D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com escala de 0 a 300 mmHg. Disponível na cor preta;</w:t>
            </w:r>
          </w:p>
          <w:p w:rsidR="00535D8C" w:rsidRPr="00535D8C" w:rsidRDefault="00535D8C" w:rsidP="00535D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5D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Pera insufladora: borracha vulcanizada com sistema de retorno em metal e esfera de aço inox de alta durabilidade;</w:t>
            </w:r>
          </w:p>
          <w:p w:rsidR="00535D8C" w:rsidRPr="00535D8C" w:rsidRDefault="00535D8C" w:rsidP="00535D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5D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Válvula: metal altamente resistente com regulagem de saída de ar sensível;</w:t>
            </w:r>
          </w:p>
          <w:p w:rsidR="00535D8C" w:rsidRPr="00535D8C" w:rsidRDefault="00535D8C" w:rsidP="00535D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5D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Tamanho da braçadeira: 18 a 36cm;</w:t>
            </w:r>
          </w:p>
          <w:p w:rsidR="00535D8C" w:rsidRDefault="00535D8C" w:rsidP="00535D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5D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Acompanha bolsa para transporte e armazenamento.</w:t>
            </w:r>
          </w:p>
          <w:p w:rsidR="00535D8C" w:rsidRPr="00535D8C" w:rsidRDefault="00535D8C" w:rsidP="00535D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5D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Braçadeira: nylon antialérgico;</w:t>
            </w:r>
          </w:p>
          <w:p w:rsidR="00535D8C" w:rsidRPr="00535D8C" w:rsidRDefault="00535D8C" w:rsidP="00535D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5D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Cor: preta;</w:t>
            </w:r>
          </w:p>
          <w:p w:rsidR="00535D8C" w:rsidRPr="00535D8C" w:rsidRDefault="00535D8C" w:rsidP="00535D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5D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Fechamento: velcro;</w:t>
            </w:r>
          </w:p>
          <w:p w:rsidR="00535D8C" w:rsidRPr="00535D8C" w:rsidRDefault="00535D8C" w:rsidP="00535D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5D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Manguito: bolsa com tubos interligados entre manômetro, válvula e pera, confeccionada em PVC antialérgico, isento de látex;</w:t>
            </w:r>
          </w:p>
          <w:p w:rsidR="00535D8C" w:rsidRPr="00535D8C" w:rsidRDefault="00535D8C" w:rsidP="00535D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5D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Pera: Confeccionada em PVC antialérgico, isento de látex de alta resistência;</w:t>
            </w:r>
          </w:p>
          <w:p w:rsidR="00535D8C" w:rsidRPr="00535D8C" w:rsidRDefault="00535D8C" w:rsidP="00535D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5D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Válvula: Fabricada em latão cromado;</w:t>
            </w:r>
          </w:p>
          <w:p w:rsidR="00535D8C" w:rsidRPr="00535D8C" w:rsidRDefault="00535D8C" w:rsidP="00535D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5D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Tamanho da braçadeira: 14 x 52cm (A x L);</w:t>
            </w:r>
          </w:p>
          <w:p w:rsidR="00535D8C" w:rsidRPr="00535D8C" w:rsidRDefault="00535D8C" w:rsidP="00535D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5D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Tamanho da circunferência da braçadeira: 18 a 36cm;</w:t>
            </w:r>
          </w:p>
          <w:p w:rsidR="00535D8C" w:rsidRPr="00535D8C" w:rsidRDefault="00535D8C" w:rsidP="00535D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5D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Acompanha bolsa para transporte e armazenamento;</w:t>
            </w:r>
          </w:p>
          <w:p w:rsidR="00535D8C" w:rsidRDefault="00535D8C" w:rsidP="00535D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5D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• Registro </w:t>
            </w:r>
            <w:proofErr w:type="spellStart"/>
            <w:r w:rsidRPr="00535D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Esfigmomanomêtro</w:t>
            </w:r>
            <w:proofErr w:type="spellEnd"/>
            <w:r w:rsidRPr="00535D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no Ministério da Saúde: 80540449001.</w:t>
            </w:r>
          </w:p>
          <w:p w:rsidR="007C038C" w:rsidRDefault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</w:t>
            </w:r>
            <w:r w:rsidR="00535D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 w:rsidR="00535D8C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 w:rsidR="00535D8C">
              <w:rPr>
                <w:rFonts w:ascii="Arial" w:hAnsi="Arial" w:cs="Arial"/>
                <w:color w:val="000000"/>
                <w:sz w:val="16"/>
                <w:szCs w:val="16"/>
              </w:rPr>
              <w:t>R$ 1899,00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  <w:r w:rsidR="00535D8C" w:rsidRPr="00535D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09.007.247/0002-95</w:t>
            </w:r>
          </w:p>
        </w:tc>
      </w:tr>
    </w:tbl>
    <w:p w:rsidR="00F455BB" w:rsidRDefault="00F455BB" w:rsidP="00F455BB">
      <w:pPr>
        <w:ind w:left="-1134"/>
        <w:rPr>
          <w:rFonts w:ascii="Arial" w:hAnsi="Arial" w:cs="Arial"/>
          <w:sz w:val="16"/>
          <w:szCs w:val="16"/>
        </w:rPr>
      </w:pPr>
      <w:bookmarkStart w:id="0" w:name="_GoBack"/>
      <w:bookmarkEnd w:id="0"/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F455BB" w:rsidTr="00F455BB">
        <w:trPr>
          <w:trHeight w:val="1095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Justificativa: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  <w:r w:rsidR="00535D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Equipamentos essenciais para a aula de Enfermagem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4"/>
      </w:tblGrid>
      <w:tr w:rsidR="00E17237" w:rsidTr="00E17237">
        <w:tc>
          <w:tcPr>
            <w:tcW w:w="8494" w:type="dxa"/>
          </w:tcPr>
          <w:p w:rsidR="00E17237" w:rsidRDefault="00E17237" w:rsidP="00F455BB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sectPr w:rsidR="00F455BB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0031" w:rsidRDefault="00230031" w:rsidP="00AE69C4">
      <w:pPr>
        <w:spacing w:after="0" w:line="240" w:lineRule="auto"/>
      </w:pPr>
      <w:r>
        <w:separator/>
      </w:r>
    </w:p>
  </w:endnote>
  <w:endnote w:type="continuationSeparator" w:id="0">
    <w:p w:rsidR="00230031" w:rsidRDefault="00230031" w:rsidP="00AE6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C4" w:rsidRDefault="006A3BFB">
    <w:pPr>
      <w:pStyle w:val="Rodap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40D51ECA" wp14:editId="4B0AFD21">
          <wp:extent cx="5400040" cy="128270"/>
          <wp:effectExtent l="0" t="0" r="0" b="5080"/>
          <wp:docPr id="2" name="Imagem 2" descr="papel timbrad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pel timbrad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28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0031" w:rsidRDefault="00230031" w:rsidP="00AE69C4">
      <w:pPr>
        <w:spacing w:after="0" w:line="240" w:lineRule="auto"/>
      </w:pPr>
      <w:r>
        <w:separator/>
      </w:r>
    </w:p>
  </w:footnote>
  <w:footnote w:type="continuationSeparator" w:id="0">
    <w:p w:rsidR="00230031" w:rsidRDefault="00230031" w:rsidP="00AE6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C4" w:rsidRDefault="00AE69C4" w:rsidP="00AE69C4">
    <w:pPr>
      <w:pStyle w:val="Cabealho"/>
      <w:jc w:val="center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74383CD8" wp14:editId="2C832667">
          <wp:extent cx="3557453" cy="798830"/>
          <wp:effectExtent l="0" t="0" r="5080" b="127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-brasã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5BB"/>
    <w:rsid w:val="00230031"/>
    <w:rsid w:val="00535D8C"/>
    <w:rsid w:val="006A3BFB"/>
    <w:rsid w:val="006E79EF"/>
    <w:rsid w:val="007C038C"/>
    <w:rsid w:val="009A2B3D"/>
    <w:rsid w:val="00AE69C4"/>
    <w:rsid w:val="00E17237"/>
    <w:rsid w:val="00F4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757C4"/>
  <w15:chartTrackingRefBased/>
  <w15:docId w15:val="{55B84230-C8AA-4F15-9E8E-6B79347F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55BB"/>
    <w:pPr>
      <w:spacing w:line="25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4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 Falcão</dc:creator>
  <cp:keywords/>
  <dc:description/>
  <cp:lastModifiedBy>Andréia Carolina Duarte Duprat</cp:lastModifiedBy>
  <cp:revision>2</cp:revision>
  <dcterms:created xsi:type="dcterms:W3CDTF">2022-06-10T16:27:00Z</dcterms:created>
  <dcterms:modified xsi:type="dcterms:W3CDTF">2022-06-10T16:27:00Z</dcterms:modified>
</cp:coreProperties>
</file>